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A1C" w:rsidRDefault="00701780" w:rsidP="00701780">
      <w:pPr>
        <w:pStyle w:val="NoSpacing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THE CORPORTION OF THE TOWNSHIP OF ENNISKILLEN</w:t>
      </w:r>
    </w:p>
    <w:p w:rsidR="00701780" w:rsidRDefault="00701780" w:rsidP="00701780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701780" w:rsidRDefault="00CE1E09" w:rsidP="0070178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TWENTY-THIRD</w:t>
      </w:r>
      <w:r w:rsidR="00701780">
        <w:rPr>
          <w:rFonts w:ascii="Arial" w:hAnsi="Arial" w:cs="Arial"/>
          <w:sz w:val="24"/>
          <w:szCs w:val="24"/>
        </w:rPr>
        <w:t xml:space="preserve"> MEETING</w:t>
      </w:r>
      <w:r w:rsidR="00701780">
        <w:rPr>
          <w:rFonts w:ascii="Arial" w:hAnsi="Arial" w:cs="Arial"/>
          <w:sz w:val="24"/>
          <w:szCs w:val="24"/>
        </w:rPr>
        <w:tab/>
      </w:r>
      <w:r w:rsidR="00701780">
        <w:rPr>
          <w:rFonts w:ascii="Arial" w:hAnsi="Arial" w:cs="Arial"/>
          <w:sz w:val="24"/>
          <w:szCs w:val="24"/>
        </w:rPr>
        <w:tab/>
        <w:t>AGENDA</w:t>
      </w:r>
      <w:r w:rsidR="00701780">
        <w:rPr>
          <w:rFonts w:ascii="Arial" w:hAnsi="Arial" w:cs="Arial"/>
          <w:sz w:val="24"/>
          <w:szCs w:val="24"/>
        </w:rPr>
        <w:tab/>
      </w:r>
      <w:r w:rsidR="00701780">
        <w:rPr>
          <w:rFonts w:ascii="Arial" w:hAnsi="Arial" w:cs="Arial"/>
          <w:sz w:val="24"/>
          <w:szCs w:val="24"/>
        </w:rPr>
        <w:tab/>
        <w:t>OCTOBER 1 2013</w:t>
      </w:r>
    </w:p>
    <w:p w:rsidR="00701780" w:rsidRDefault="00701780" w:rsidP="00701780">
      <w:pPr>
        <w:pStyle w:val="NoSpacing"/>
        <w:rPr>
          <w:rFonts w:ascii="Arial" w:hAnsi="Arial" w:cs="Arial"/>
          <w:sz w:val="24"/>
          <w:szCs w:val="24"/>
        </w:rPr>
      </w:pPr>
    </w:p>
    <w:p w:rsidR="00701780" w:rsidRDefault="00701780" w:rsidP="0070178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meeting of the Council of the Township of Enniskillen will be held on Tuesday October 1 2013 at 7:00 pm at the Enniskillen Council Chambers.</w:t>
      </w:r>
    </w:p>
    <w:p w:rsidR="00701780" w:rsidRDefault="00701780" w:rsidP="00701780">
      <w:pPr>
        <w:pStyle w:val="NoSpacing"/>
        <w:rPr>
          <w:rFonts w:ascii="Arial" w:hAnsi="Arial" w:cs="Arial"/>
          <w:sz w:val="24"/>
          <w:szCs w:val="24"/>
        </w:rPr>
      </w:pPr>
    </w:p>
    <w:p w:rsidR="00701780" w:rsidRDefault="00701780" w:rsidP="0070178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Pecuniary Interest</w:t>
      </w:r>
    </w:p>
    <w:p w:rsidR="00701780" w:rsidRDefault="00701780" w:rsidP="00701780">
      <w:pPr>
        <w:pStyle w:val="NoSpacing"/>
        <w:rPr>
          <w:rFonts w:ascii="Arial" w:hAnsi="Arial" w:cs="Arial"/>
          <w:sz w:val="24"/>
          <w:szCs w:val="24"/>
        </w:rPr>
      </w:pPr>
    </w:p>
    <w:p w:rsidR="00701780" w:rsidRDefault="00701780" w:rsidP="00701780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Minutes</w:t>
      </w:r>
    </w:p>
    <w:p w:rsidR="00701780" w:rsidRDefault="00701780" w:rsidP="00701780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701780" w:rsidRDefault="00701780" w:rsidP="00701780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Minutes of the meeting of September 17 2013</w:t>
      </w:r>
    </w:p>
    <w:p w:rsidR="00701780" w:rsidRDefault="00701780" w:rsidP="00701780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701780" w:rsidRDefault="00701780" w:rsidP="00E242E1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Roads</w:t>
      </w:r>
      <w:r w:rsidR="0050310A">
        <w:rPr>
          <w:rFonts w:ascii="Arial" w:hAnsi="Arial" w:cs="Arial"/>
          <w:sz w:val="24"/>
          <w:szCs w:val="24"/>
        </w:rPr>
        <w:t xml:space="preserve">: </w:t>
      </w:r>
      <w:r w:rsidR="00E242E1">
        <w:rPr>
          <w:rFonts w:ascii="Arial" w:hAnsi="Arial" w:cs="Arial"/>
          <w:sz w:val="24"/>
          <w:szCs w:val="24"/>
        </w:rPr>
        <w:t xml:space="preserve">  Churchill Line paving will start Wednesday, October 2, 2013.</w:t>
      </w:r>
    </w:p>
    <w:p w:rsidR="00E242E1" w:rsidRDefault="00E242E1" w:rsidP="00E242E1">
      <w:pPr>
        <w:pStyle w:val="NoSpacing"/>
        <w:ind w:left="17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Permit has not been received for the Black Creek Bridge, </w:t>
      </w:r>
      <w:proofErr w:type="spellStart"/>
      <w:r>
        <w:rPr>
          <w:rFonts w:ascii="Arial" w:hAnsi="Arial" w:cs="Arial"/>
          <w:sz w:val="24"/>
          <w:szCs w:val="24"/>
        </w:rPr>
        <w:t>Fairweather</w:t>
      </w:r>
      <w:proofErr w:type="spellEnd"/>
      <w:r>
        <w:rPr>
          <w:rFonts w:ascii="Arial" w:hAnsi="Arial" w:cs="Arial"/>
          <w:sz w:val="24"/>
          <w:szCs w:val="24"/>
        </w:rPr>
        <w:t xml:space="preserve">   Rd.</w:t>
      </w:r>
    </w:p>
    <w:p w:rsidR="0050310A" w:rsidRDefault="0050310A" w:rsidP="00701780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701780" w:rsidRDefault="00701780" w:rsidP="00701780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Correspondence for information</w:t>
      </w:r>
    </w:p>
    <w:p w:rsidR="00701780" w:rsidRDefault="00701780" w:rsidP="00701780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Federation of Canadian Municipalities communique September 13</w:t>
      </w:r>
      <w:r w:rsidR="0050310A">
        <w:rPr>
          <w:rFonts w:ascii="Arial" w:hAnsi="Arial" w:cs="Arial"/>
          <w:sz w:val="24"/>
          <w:szCs w:val="24"/>
        </w:rPr>
        <w:t>, 20</w:t>
      </w:r>
      <w:r>
        <w:rPr>
          <w:rFonts w:ascii="Arial" w:hAnsi="Arial" w:cs="Arial"/>
          <w:sz w:val="24"/>
          <w:szCs w:val="24"/>
        </w:rPr>
        <w:t xml:space="preserve"> 2013</w:t>
      </w:r>
    </w:p>
    <w:p w:rsidR="007A6415" w:rsidRDefault="004410F4" w:rsidP="00701780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County of Lambton</w:t>
      </w:r>
    </w:p>
    <w:p w:rsidR="004410F4" w:rsidRDefault="004410F4" w:rsidP="007A6415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Long Term Care Division Treasured Memories Fundraising Auction</w:t>
      </w:r>
    </w:p>
    <w:p w:rsidR="007A6415" w:rsidRDefault="007A6415" w:rsidP="007A6415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Warden’s Citizen of the month St Joseph’s Hospice</w:t>
      </w:r>
    </w:p>
    <w:p w:rsidR="0050310A" w:rsidRDefault="0050310A" w:rsidP="007A6415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 Joseph’s Hospice $10,000 raised</w:t>
      </w:r>
    </w:p>
    <w:p w:rsidR="00EE6621" w:rsidRDefault="00EE6621" w:rsidP="007A6415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Lambton County Forest-land area increased</w:t>
      </w:r>
    </w:p>
    <w:p w:rsidR="00770375" w:rsidRDefault="00770375" w:rsidP="007A6415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Jardine Lloyd Thompson Risk Reporter September 2013</w:t>
      </w:r>
    </w:p>
    <w:p w:rsidR="003F5854" w:rsidRDefault="003F5854" w:rsidP="007A6415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Shoppers Drug Mart- Petrolia Sexual Assault Survivors Centre donation</w:t>
      </w:r>
    </w:p>
    <w:p w:rsidR="00701780" w:rsidRDefault="00F30A6D" w:rsidP="007A6415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Sarnia Centennial Celebration Committee </w:t>
      </w:r>
    </w:p>
    <w:p w:rsidR="00923A92" w:rsidRDefault="00923A92" w:rsidP="007A6415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Ontario Power Authority Fit Program funding</w:t>
      </w:r>
    </w:p>
    <w:p w:rsidR="005B214F" w:rsidRDefault="005B214F" w:rsidP="007A6415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Ontario Aggregate Resources Corporation </w:t>
      </w:r>
    </w:p>
    <w:p w:rsidR="0050310A" w:rsidRDefault="0050310A" w:rsidP="007A6415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 National Blue Water Regional Collaboration Conference agenda</w:t>
      </w:r>
    </w:p>
    <w:p w:rsidR="00336FE6" w:rsidRDefault="00336FE6" w:rsidP="007A6415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Bill 56 – MPP Sylvia Jones – Aggregate Recycling Promotion Act</w:t>
      </w:r>
    </w:p>
    <w:p w:rsidR="0050310A" w:rsidRPr="00F30A6D" w:rsidRDefault="0050310A" w:rsidP="0050310A">
      <w:pPr>
        <w:pStyle w:val="NoSpacing"/>
        <w:ind w:left="1080"/>
        <w:rPr>
          <w:rFonts w:ascii="Arial" w:hAnsi="Arial" w:cs="Arial"/>
          <w:sz w:val="24"/>
          <w:szCs w:val="24"/>
        </w:rPr>
      </w:pPr>
    </w:p>
    <w:p w:rsidR="00701780" w:rsidRDefault="00701780" w:rsidP="00701780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Correspondence requiring motions</w:t>
      </w:r>
    </w:p>
    <w:p w:rsidR="00701780" w:rsidRDefault="00701780" w:rsidP="00701780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Resolution Southwest Economic Alliance Regional Transportation Action Plan</w:t>
      </w:r>
    </w:p>
    <w:p w:rsidR="00A344DF" w:rsidRDefault="00A344DF" w:rsidP="00701780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Resolution Kenora- provincial ban on flying lanterns</w:t>
      </w:r>
    </w:p>
    <w:p w:rsidR="00FE6A40" w:rsidRDefault="00FE6A40" w:rsidP="00701780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Bancroft Hastings Highlands Disaster Relief Committee- grant request</w:t>
      </w:r>
    </w:p>
    <w:p w:rsidR="007E65F1" w:rsidRDefault="007E65F1" w:rsidP="00701780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Moore Agriculture Society Brigden Fair Oct 11-13</w:t>
      </w:r>
    </w:p>
    <w:p w:rsidR="0050310A" w:rsidRDefault="0050310A" w:rsidP="0050310A">
      <w:pPr>
        <w:pStyle w:val="NoSpacing"/>
        <w:ind w:left="1080"/>
        <w:rPr>
          <w:rFonts w:ascii="Arial" w:hAnsi="Arial" w:cs="Arial"/>
          <w:sz w:val="24"/>
          <w:szCs w:val="24"/>
        </w:rPr>
      </w:pPr>
    </w:p>
    <w:p w:rsidR="00701780" w:rsidRDefault="00701780" w:rsidP="00701780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Accounts</w:t>
      </w:r>
      <w:r w:rsidR="00852FAA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852FAA">
        <w:rPr>
          <w:rFonts w:ascii="Arial" w:hAnsi="Arial" w:cs="Arial"/>
          <w:sz w:val="24"/>
          <w:szCs w:val="24"/>
        </w:rPr>
        <w:t>cheque</w:t>
      </w:r>
      <w:proofErr w:type="spellEnd"/>
      <w:r w:rsidR="00852FAA">
        <w:rPr>
          <w:rFonts w:ascii="Arial" w:hAnsi="Arial" w:cs="Arial"/>
          <w:sz w:val="24"/>
          <w:szCs w:val="24"/>
        </w:rPr>
        <w:t xml:space="preserve"> 6326 – 6355 $76,012.26</w:t>
      </w:r>
    </w:p>
    <w:p w:rsidR="0050310A" w:rsidRDefault="0050310A" w:rsidP="0050310A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701780" w:rsidRDefault="00701780" w:rsidP="00701780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Bylaws</w:t>
      </w:r>
    </w:p>
    <w:p w:rsidR="0050310A" w:rsidRDefault="0050310A" w:rsidP="0050310A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Bylaw 77 of 2013 Confirmation Bylaw</w:t>
      </w:r>
    </w:p>
    <w:p w:rsidR="0050310A" w:rsidRDefault="0050310A" w:rsidP="0050310A">
      <w:pPr>
        <w:pStyle w:val="NoSpacing"/>
        <w:ind w:left="1080"/>
        <w:rPr>
          <w:rFonts w:ascii="Arial" w:hAnsi="Arial" w:cs="Arial"/>
          <w:sz w:val="24"/>
          <w:szCs w:val="24"/>
        </w:rPr>
      </w:pPr>
    </w:p>
    <w:p w:rsidR="00701780" w:rsidRDefault="00701780" w:rsidP="00701780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Business</w:t>
      </w:r>
    </w:p>
    <w:p w:rsidR="0050310A" w:rsidRDefault="0050310A" w:rsidP="0050310A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701780" w:rsidRPr="00701780" w:rsidRDefault="00701780" w:rsidP="00701780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Adjournment</w:t>
      </w:r>
    </w:p>
    <w:sectPr w:rsidR="00701780" w:rsidRPr="007017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64AFE"/>
    <w:multiLevelType w:val="hybridMultilevel"/>
    <w:tmpl w:val="8F1CA758"/>
    <w:lvl w:ilvl="0" w:tplc="1E9838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2AC3D17"/>
    <w:multiLevelType w:val="hybridMultilevel"/>
    <w:tmpl w:val="A1EA0BBA"/>
    <w:lvl w:ilvl="0" w:tplc="898426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6480619"/>
    <w:multiLevelType w:val="hybridMultilevel"/>
    <w:tmpl w:val="2422AA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2B11D9"/>
    <w:multiLevelType w:val="hybridMultilevel"/>
    <w:tmpl w:val="A7FE6542"/>
    <w:lvl w:ilvl="0" w:tplc="7D1285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6803A27"/>
    <w:multiLevelType w:val="hybridMultilevel"/>
    <w:tmpl w:val="D110CCDC"/>
    <w:lvl w:ilvl="0" w:tplc="4A3A04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4F94212"/>
    <w:multiLevelType w:val="hybridMultilevel"/>
    <w:tmpl w:val="AC34B294"/>
    <w:lvl w:ilvl="0" w:tplc="6D68D2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780"/>
    <w:rsid w:val="00336FE6"/>
    <w:rsid w:val="003F5854"/>
    <w:rsid w:val="004410F4"/>
    <w:rsid w:val="00455A1C"/>
    <w:rsid w:val="0050310A"/>
    <w:rsid w:val="005B214F"/>
    <w:rsid w:val="00701780"/>
    <w:rsid w:val="00770375"/>
    <w:rsid w:val="007A6415"/>
    <w:rsid w:val="007E65F1"/>
    <w:rsid w:val="00852FAA"/>
    <w:rsid w:val="008D1FBA"/>
    <w:rsid w:val="00923A92"/>
    <w:rsid w:val="009E39DA"/>
    <w:rsid w:val="00A344DF"/>
    <w:rsid w:val="00C33B18"/>
    <w:rsid w:val="00CE1E09"/>
    <w:rsid w:val="00E242E1"/>
    <w:rsid w:val="00EE6621"/>
    <w:rsid w:val="00F30A6D"/>
    <w:rsid w:val="00FE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178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017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178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017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duncan mctavish</dc:creator>
  <cp:lastModifiedBy>penny phillips</cp:lastModifiedBy>
  <cp:revision>19</cp:revision>
  <cp:lastPrinted>2013-09-26T17:06:00Z</cp:lastPrinted>
  <dcterms:created xsi:type="dcterms:W3CDTF">2013-09-17T11:45:00Z</dcterms:created>
  <dcterms:modified xsi:type="dcterms:W3CDTF">2013-09-26T17:06:00Z</dcterms:modified>
</cp:coreProperties>
</file>